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-Accent31"/>
        <w:tblW w:w="10368" w:type="dxa"/>
        <w:tblInd w:w="219" w:type="dxa"/>
        <w:tblLayout w:type="fixed"/>
        <w:tblLook w:val="04A0" w:firstRow="1" w:lastRow="0" w:firstColumn="1" w:lastColumn="0" w:noHBand="0" w:noVBand="1"/>
      </w:tblPr>
      <w:tblGrid>
        <w:gridCol w:w="895"/>
        <w:gridCol w:w="2234"/>
        <w:gridCol w:w="3279"/>
        <w:gridCol w:w="1828"/>
        <w:gridCol w:w="23"/>
        <w:gridCol w:w="2109"/>
      </w:tblGrid>
      <w:tr w:rsidR="00C67785" w14:paraId="5E2D311A" w14:textId="77777777" w:rsidTr="00A80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5" w14:textId="77777777" w:rsidR="00C67785" w:rsidRPr="002B4E6C" w:rsidRDefault="00C67785">
            <w:pPr>
              <w:rPr>
                <w:sz w:val="24"/>
                <w:szCs w:val="24"/>
              </w:rPr>
            </w:pPr>
            <w:r w:rsidRPr="002B4E6C">
              <w:rPr>
                <w:color w:val="auto"/>
                <w:sz w:val="24"/>
                <w:szCs w:val="24"/>
              </w:rPr>
              <w:t>Course</w:t>
            </w:r>
            <w:r w:rsidRPr="002B4E6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34" w:type="dxa"/>
          </w:tcPr>
          <w:p w14:paraId="5E2D3116" w14:textId="77777777" w:rsidR="00C67785" w:rsidRPr="002B4E6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B4E6C">
              <w:rPr>
                <w:color w:val="auto"/>
                <w:sz w:val="24"/>
                <w:szCs w:val="24"/>
              </w:rPr>
              <w:t>Module</w:t>
            </w:r>
          </w:p>
        </w:tc>
        <w:tc>
          <w:tcPr>
            <w:tcW w:w="3279" w:type="dxa"/>
          </w:tcPr>
          <w:p w14:paraId="5E2D3117" w14:textId="77777777" w:rsidR="00C67785" w:rsidRPr="002B4E6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B4E6C">
              <w:rPr>
                <w:color w:val="auto"/>
                <w:sz w:val="24"/>
                <w:szCs w:val="24"/>
              </w:rPr>
              <w:t>Comments</w:t>
            </w:r>
          </w:p>
        </w:tc>
        <w:tc>
          <w:tcPr>
            <w:tcW w:w="1851" w:type="dxa"/>
            <w:gridSpan w:val="2"/>
          </w:tcPr>
          <w:p w14:paraId="5E2D3118" w14:textId="77777777" w:rsidR="00C67785" w:rsidRPr="002B4E6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B4E6C">
              <w:rPr>
                <w:color w:val="auto"/>
                <w:sz w:val="24"/>
                <w:szCs w:val="24"/>
              </w:rPr>
              <w:t>Didactic Total Hrs</w:t>
            </w:r>
          </w:p>
        </w:tc>
        <w:tc>
          <w:tcPr>
            <w:tcW w:w="2109" w:type="dxa"/>
          </w:tcPr>
          <w:p w14:paraId="5E2D3119" w14:textId="77777777" w:rsidR="00C67785" w:rsidRPr="002B4E6C" w:rsidRDefault="00C6778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2B4E6C">
              <w:rPr>
                <w:color w:val="auto"/>
                <w:sz w:val="24"/>
                <w:szCs w:val="24"/>
              </w:rPr>
              <w:t xml:space="preserve">Dates </w:t>
            </w:r>
          </w:p>
        </w:tc>
      </w:tr>
      <w:tr w:rsidR="00C67785" w14:paraId="5E2D3127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1B" w14:textId="77777777" w:rsidR="00C67785" w:rsidRPr="002B4E6C" w:rsidRDefault="00C67785">
            <w:pPr>
              <w:rPr>
                <w:b w:val="0"/>
                <w:sz w:val="24"/>
                <w:szCs w:val="24"/>
              </w:rPr>
            </w:pPr>
            <w:r w:rsidRPr="002B4E6C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14:paraId="5E2D311D" w14:textId="27E6B229" w:rsidR="00C67785" w:rsidRPr="002B4E6C" w:rsidRDefault="0097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Lumbar 1 </w:t>
            </w:r>
          </w:p>
        </w:tc>
        <w:tc>
          <w:tcPr>
            <w:tcW w:w="3279" w:type="dxa"/>
          </w:tcPr>
          <w:p w14:paraId="709E0F29" w14:textId="77777777" w:rsidR="00C67785" w:rsidRPr="002B4E6C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2D311F" w14:textId="7AB87A7F" w:rsidR="00977A22" w:rsidRPr="002B4E6C" w:rsidRDefault="0097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20" w14:textId="77777777" w:rsidR="00C67785" w:rsidRPr="002B4E6C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16 hours</w:t>
            </w:r>
          </w:p>
          <w:p w14:paraId="5E2D3121" w14:textId="77777777" w:rsidR="00C67785" w:rsidRPr="002B4E6C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2D3122" w14:textId="77777777" w:rsidR="00C67785" w:rsidRPr="002B4E6C" w:rsidRDefault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2D3123" w14:textId="77777777" w:rsidR="00C67785" w:rsidRPr="002B4E6C" w:rsidRDefault="00C67785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14:paraId="5E2D3126" w14:textId="7521983E" w:rsidR="00C67785" w:rsidRPr="002B4E6C" w:rsidRDefault="00977A22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Nov 13-14, 2021</w:t>
            </w:r>
          </w:p>
        </w:tc>
      </w:tr>
      <w:tr w:rsidR="00C67785" w14:paraId="5E2D312F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28" w14:textId="77777777" w:rsidR="00C67785" w:rsidRPr="002B4E6C" w:rsidRDefault="00866D05">
            <w:pPr>
              <w:rPr>
                <w:b w:val="0"/>
                <w:sz w:val="24"/>
                <w:szCs w:val="24"/>
              </w:rPr>
            </w:pPr>
            <w:r w:rsidRPr="002B4E6C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14:paraId="5E2D3129" w14:textId="1C70B887" w:rsidR="00AD3456" w:rsidRPr="002B4E6C" w:rsidRDefault="00977A22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Foundations 1 </w:t>
            </w:r>
          </w:p>
          <w:p w14:paraId="5E2D312A" w14:textId="77777777" w:rsidR="00C67785" w:rsidRPr="002B4E6C" w:rsidRDefault="00C67785" w:rsidP="00AD34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79" w:type="dxa"/>
          </w:tcPr>
          <w:p w14:paraId="6479DBDD" w14:textId="77777777" w:rsidR="00977A22" w:rsidRPr="002B4E6C" w:rsidRDefault="00977A22" w:rsidP="00977A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Red Flags, Differential Diagnosis, Imaging, Exercise Prescription, Manual Therapy</w:t>
            </w:r>
          </w:p>
          <w:p w14:paraId="5E2D312C" w14:textId="518A2E21" w:rsidR="00C67785" w:rsidRPr="002B4E6C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E2D312D" w14:textId="77777777" w:rsidR="00C67785" w:rsidRPr="002B4E6C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16 hours</w:t>
            </w:r>
          </w:p>
        </w:tc>
        <w:tc>
          <w:tcPr>
            <w:tcW w:w="2132" w:type="dxa"/>
            <w:gridSpan w:val="2"/>
          </w:tcPr>
          <w:p w14:paraId="5E2D312E" w14:textId="064E033B" w:rsidR="00C67785" w:rsidRPr="002B4E6C" w:rsidRDefault="00977A22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Jan 15-16, 2022</w:t>
            </w:r>
          </w:p>
        </w:tc>
      </w:tr>
      <w:tr w:rsidR="00866D05" w14:paraId="5E2D3136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0" w14:textId="77777777" w:rsidR="00866D05" w:rsidRPr="002B4E6C" w:rsidRDefault="00866D05">
            <w:pPr>
              <w:rPr>
                <w:b w:val="0"/>
                <w:sz w:val="24"/>
                <w:szCs w:val="24"/>
              </w:rPr>
            </w:pPr>
            <w:r w:rsidRPr="002B4E6C">
              <w:rPr>
                <w:b w:val="0"/>
                <w:sz w:val="24"/>
                <w:szCs w:val="24"/>
              </w:rPr>
              <w:t xml:space="preserve">3 </w:t>
            </w:r>
          </w:p>
        </w:tc>
        <w:tc>
          <w:tcPr>
            <w:tcW w:w="2234" w:type="dxa"/>
          </w:tcPr>
          <w:p w14:paraId="5E2D3131" w14:textId="66BAD0BC" w:rsidR="00AD3456" w:rsidRPr="002B4E6C" w:rsidRDefault="00977A22" w:rsidP="008E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Cervical </w:t>
            </w:r>
            <w:proofErr w:type="gramStart"/>
            <w:r w:rsidRPr="002B4E6C">
              <w:rPr>
                <w:sz w:val="24"/>
                <w:szCs w:val="24"/>
              </w:rPr>
              <w:t xml:space="preserve">1 </w:t>
            </w:r>
            <w:r w:rsidR="008E7036" w:rsidRPr="002B4E6C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79" w:type="dxa"/>
          </w:tcPr>
          <w:p w14:paraId="5E2D3132" w14:textId="77777777" w:rsidR="0064772D" w:rsidRPr="002B4E6C" w:rsidRDefault="0064772D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Differential Diagnosis, Imaging, Assessment Techniques, Exercise Prescription, Manual Therapy</w:t>
            </w:r>
          </w:p>
          <w:p w14:paraId="5E2D3133" w14:textId="77777777" w:rsidR="00866D05" w:rsidRPr="002B4E6C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E2D3134" w14:textId="77777777" w:rsidR="00866D05" w:rsidRPr="002B4E6C" w:rsidRDefault="00866D0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16 hours</w:t>
            </w:r>
          </w:p>
        </w:tc>
        <w:tc>
          <w:tcPr>
            <w:tcW w:w="2132" w:type="dxa"/>
            <w:gridSpan w:val="2"/>
          </w:tcPr>
          <w:p w14:paraId="5ADD790C" w14:textId="70BF1D28" w:rsidR="003919CD" w:rsidRPr="002B4E6C" w:rsidRDefault="00977A22" w:rsidP="005260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March 12-13, 2022</w:t>
            </w:r>
          </w:p>
        </w:tc>
      </w:tr>
      <w:tr w:rsidR="00C67785" w14:paraId="5E2D313D" w14:textId="77777777" w:rsidTr="00667D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7" w14:textId="77777777" w:rsidR="00C67785" w:rsidRPr="002B4E6C" w:rsidRDefault="00866D05">
            <w:pPr>
              <w:rPr>
                <w:b w:val="0"/>
                <w:sz w:val="24"/>
                <w:szCs w:val="24"/>
              </w:rPr>
            </w:pPr>
            <w:r w:rsidRPr="002B4E6C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14:paraId="5E2D3138" w14:textId="31F4A53F" w:rsidR="00C67785" w:rsidRPr="002B4E6C" w:rsidRDefault="00977A22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Lower Quarter </w:t>
            </w:r>
          </w:p>
        </w:tc>
        <w:tc>
          <w:tcPr>
            <w:tcW w:w="3279" w:type="dxa"/>
          </w:tcPr>
          <w:p w14:paraId="5E2D3139" w14:textId="77777777" w:rsidR="00C67785" w:rsidRPr="002B4E6C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Differential Diagnosis, Imaging, Assessment Techniques, Exercise Prescription, Manual Therapy</w:t>
            </w:r>
          </w:p>
          <w:p w14:paraId="5E2D313A" w14:textId="77777777" w:rsidR="00C67785" w:rsidRPr="002B4E6C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E2D313B" w14:textId="77777777" w:rsidR="00C67785" w:rsidRPr="002B4E6C" w:rsidRDefault="00C67785" w:rsidP="007C1D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16 hours</w:t>
            </w:r>
          </w:p>
        </w:tc>
        <w:tc>
          <w:tcPr>
            <w:tcW w:w="2132" w:type="dxa"/>
            <w:gridSpan w:val="2"/>
          </w:tcPr>
          <w:p w14:paraId="5E2D313C" w14:textId="6D9354F7" w:rsidR="00C67785" w:rsidRPr="002B4E6C" w:rsidRDefault="00977A22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April 30-May 1, 2022 </w:t>
            </w:r>
          </w:p>
        </w:tc>
      </w:tr>
      <w:tr w:rsidR="00C67785" w14:paraId="5E2D3144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3E" w14:textId="77777777" w:rsidR="00C67785" w:rsidRPr="002B4E6C" w:rsidRDefault="00866D05">
            <w:pPr>
              <w:rPr>
                <w:b w:val="0"/>
                <w:sz w:val="24"/>
                <w:szCs w:val="24"/>
              </w:rPr>
            </w:pPr>
            <w:r w:rsidRPr="002B4E6C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14:paraId="5E2D313F" w14:textId="34B3F877" w:rsidR="00C67785" w:rsidRPr="002B4E6C" w:rsidRDefault="00977A22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Upper Quarter </w:t>
            </w:r>
          </w:p>
        </w:tc>
        <w:tc>
          <w:tcPr>
            <w:tcW w:w="3279" w:type="dxa"/>
          </w:tcPr>
          <w:p w14:paraId="5E2D3140" w14:textId="77777777" w:rsidR="00C67785" w:rsidRPr="002B4E6C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Differential Diagnosis, Imaging, Assessment Techniques, Exercise Prescription, Manual Therapy</w:t>
            </w:r>
          </w:p>
          <w:p w14:paraId="5E2D3141" w14:textId="77777777" w:rsidR="00C67785" w:rsidRPr="002B4E6C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828" w:type="dxa"/>
          </w:tcPr>
          <w:p w14:paraId="5E2D3142" w14:textId="77777777" w:rsidR="00C67785" w:rsidRPr="002B4E6C" w:rsidRDefault="00C67785" w:rsidP="007C1D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16 hours</w:t>
            </w:r>
          </w:p>
        </w:tc>
        <w:tc>
          <w:tcPr>
            <w:tcW w:w="2132" w:type="dxa"/>
            <w:gridSpan w:val="2"/>
          </w:tcPr>
          <w:p w14:paraId="5E2D3143" w14:textId="02585A27" w:rsidR="00C67785" w:rsidRPr="002B4E6C" w:rsidRDefault="00977A22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July 9-10, 2022</w:t>
            </w:r>
          </w:p>
        </w:tc>
      </w:tr>
      <w:tr w:rsidR="00C67785" w14:paraId="5E2D314E" w14:textId="77777777" w:rsidTr="00667D53">
        <w:trPr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5E2D3145" w14:textId="77777777" w:rsidR="00C67785" w:rsidRPr="002B4E6C" w:rsidRDefault="00866D05" w:rsidP="00866D05">
            <w:pPr>
              <w:rPr>
                <w:b w:val="0"/>
                <w:sz w:val="24"/>
                <w:szCs w:val="24"/>
              </w:rPr>
            </w:pPr>
            <w:r w:rsidRPr="002B4E6C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234" w:type="dxa"/>
          </w:tcPr>
          <w:p w14:paraId="5E2D3146" w14:textId="5B76E520" w:rsidR="00C67785" w:rsidRPr="002B4E6C" w:rsidRDefault="00977A22" w:rsidP="006477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Pain </w:t>
            </w:r>
            <w:proofErr w:type="gramStart"/>
            <w:r w:rsidRPr="002B4E6C">
              <w:rPr>
                <w:sz w:val="24"/>
                <w:szCs w:val="24"/>
              </w:rPr>
              <w:t xml:space="preserve">Science </w:t>
            </w:r>
            <w:r w:rsidR="005260E5" w:rsidRPr="002B4E6C">
              <w:rPr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279" w:type="dxa"/>
          </w:tcPr>
          <w:p w14:paraId="5E2D3147" w14:textId="77777777" w:rsidR="00C67785" w:rsidRPr="002B4E6C" w:rsidRDefault="00C67785" w:rsidP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Differential Diagnosis, Imaging, Assessment Techniques, Exercise Prescription, Manual Therapy</w:t>
            </w:r>
          </w:p>
        </w:tc>
        <w:tc>
          <w:tcPr>
            <w:tcW w:w="1828" w:type="dxa"/>
          </w:tcPr>
          <w:p w14:paraId="5E2D3148" w14:textId="77777777" w:rsidR="00C67785" w:rsidRPr="002B4E6C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16 hours </w:t>
            </w:r>
          </w:p>
          <w:p w14:paraId="5E2D3149" w14:textId="77777777" w:rsidR="00C67785" w:rsidRPr="002B4E6C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5E2D314A" w14:textId="77777777" w:rsidR="00C67785" w:rsidRPr="002B4E6C" w:rsidRDefault="00C677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14:paraId="5E2D314D" w14:textId="021830E4" w:rsidR="00C67785" w:rsidRPr="002B4E6C" w:rsidRDefault="00977A22" w:rsidP="007C36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Online – self paced throughout program </w:t>
            </w:r>
          </w:p>
        </w:tc>
      </w:tr>
      <w:tr w:rsidR="00977A22" w14:paraId="5629CC72" w14:textId="77777777" w:rsidTr="00667D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5" w:type="dxa"/>
          </w:tcPr>
          <w:p w14:paraId="23A219F3" w14:textId="77777777" w:rsidR="00977A22" w:rsidRPr="002B4E6C" w:rsidRDefault="00977A22" w:rsidP="00866D05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</w:tcPr>
          <w:p w14:paraId="1CCA5140" w14:textId="5AA89117" w:rsidR="00977A22" w:rsidRPr="002B4E6C" w:rsidRDefault="00977A22" w:rsidP="006477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Final Exams</w:t>
            </w:r>
          </w:p>
        </w:tc>
        <w:tc>
          <w:tcPr>
            <w:tcW w:w="3279" w:type="dxa"/>
          </w:tcPr>
          <w:p w14:paraId="189BD327" w14:textId="774FAE1E" w:rsidR="00977A22" w:rsidRPr="002B4E6C" w:rsidRDefault="00977A22" w:rsidP="00C677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>Written and Skills Tests</w:t>
            </w:r>
          </w:p>
        </w:tc>
        <w:tc>
          <w:tcPr>
            <w:tcW w:w="1828" w:type="dxa"/>
          </w:tcPr>
          <w:p w14:paraId="2D003CE9" w14:textId="77777777" w:rsidR="00977A22" w:rsidRPr="002B4E6C" w:rsidRDefault="00977A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132" w:type="dxa"/>
            <w:gridSpan w:val="2"/>
          </w:tcPr>
          <w:p w14:paraId="7D2D83E4" w14:textId="20779A0E" w:rsidR="00977A22" w:rsidRPr="002B4E6C" w:rsidRDefault="00977A22" w:rsidP="007C36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2B4E6C">
              <w:rPr>
                <w:sz w:val="24"/>
                <w:szCs w:val="24"/>
              </w:rPr>
              <w:t xml:space="preserve">October 8, 2022 </w:t>
            </w:r>
          </w:p>
        </w:tc>
      </w:tr>
    </w:tbl>
    <w:p w14:paraId="5E2D3173" w14:textId="1C950CC1" w:rsidR="00D01BC3" w:rsidRDefault="002B4E6C" w:rsidP="00AF5752"/>
    <w:sectPr w:rsidR="00D01BC3" w:rsidSect="00DA09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24351" w14:textId="77777777" w:rsidR="005851EB" w:rsidRDefault="005851EB" w:rsidP="0083557F">
      <w:pPr>
        <w:spacing w:after="0" w:line="240" w:lineRule="auto"/>
      </w:pPr>
      <w:r>
        <w:separator/>
      </w:r>
    </w:p>
  </w:endnote>
  <w:endnote w:type="continuationSeparator" w:id="0">
    <w:p w14:paraId="1EFF112F" w14:textId="77777777" w:rsidR="005851EB" w:rsidRDefault="005851EB" w:rsidP="0083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E9A6F" w14:textId="77777777" w:rsidR="002B4E6C" w:rsidRDefault="002B4E6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AF522" w14:textId="77777777" w:rsidR="002B4E6C" w:rsidRDefault="002B4E6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8A8CF" w14:textId="77777777" w:rsidR="002B4E6C" w:rsidRDefault="002B4E6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DFC38" w14:textId="77777777" w:rsidR="005851EB" w:rsidRDefault="005851EB" w:rsidP="0083557F">
      <w:pPr>
        <w:spacing w:after="0" w:line="240" w:lineRule="auto"/>
      </w:pPr>
      <w:r>
        <w:separator/>
      </w:r>
    </w:p>
  </w:footnote>
  <w:footnote w:type="continuationSeparator" w:id="0">
    <w:p w14:paraId="31942620" w14:textId="77777777" w:rsidR="005851EB" w:rsidRDefault="005851EB" w:rsidP="008355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8A279" w14:textId="77777777" w:rsidR="002B4E6C" w:rsidRDefault="002B4E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D3179" w14:textId="697FDEC1" w:rsidR="0083557F" w:rsidRDefault="00F04DB0" w:rsidP="0083557F">
    <w:pPr>
      <w:pStyle w:val="Header"/>
      <w:jc w:val="center"/>
    </w:pPr>
    <w:bookmarkStart w:id="0" w:name="_GoBack"/>
    <w:bookmarkEnd w:id="0"/>
    <w:r w:rsidRPr="00F04DB0">
      <w:rPr>
        <w:noProof/>
      </w:rPr>
      <w:drawing>
        <wp:inline distT="0" distB="0" distL="0" distR="0" wp14:anchorId="136525AA" wp14:editId="4CBBC4DB">
          <wp:extent cx="1378834" cy="975753"/>
          <wp:effectExtent l="0" t="0" r="0" b="0"/>
          <wp:docPr id="2" name="Picture 2" descr="C:\Users\User\Dropbox\marketing\logo-optimize-our-brand-with-y\Optim Manual Thera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marketing\logo-optimize-our-brand-with-y\Optim Manual Thera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747" cy="9813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2D317A" w14:textId="77777777" w:rsidR="0083557F" w:rsidRPr="00A323E1" w:rsidRDefault="0083557F" w:rsidP="0083557F">
    <w:pPr>
      <w:pStyle w:val="Header"/>
      <w:jc w:val="center"/>
      <w:rPr>
        <w:b/>
        <w:sz w:val="28"/>
      </w:rPr>
    </w:pPr>
  </w:p>
  <w:p w14:paraId="5E2D317B" w14:textId="030560AC" w:rsidR="0083557F" w:rsidRDefault="00977870" w:rsidP="0083557F">
    <w:pPr>
      <w:pStyle w:val="Header"/>
      <w:jc w:val="center"/>
      <w:rPr>
        <w:b/>
        <w:sz w:val="28"/>
      </w:rPr>
    </w:pPr>
    <w:r>
      <w:rPr>
        <w:b/>
        <w:sz w:val="28"/>
      </w:rPr>
      <w:t>Dallas</w:t>
    </w:r>
    <w:r w:rsidR="00B632E8">
      <w:rPr>
        <w:b/>
        <w:sz w:val="28"/>
      </w:rPr>
      <w:t xml:space="preserve"> </w:t>
    </w:r>
    <w:r w:rsidR="0064772D">
      <w:rPr>
        <w:b/>
        <w:sz w:val="28"/>
      </w:rPr>
      <w:t xml:space="preserve">Group </w:t>
    </w:r>
    <w:r w:rsidR="00977A22">
      <w:rPr>
        <w:b/>
        <w:sz w:val="28"/>
      </w:rPr>
      <w:t>5</w:t>
    </w:r>
    <w:r w:rsidR="0064772D" w:rsidRPr="00A323E1">
      <w:rPr>
        <w:b/>
        <w:sz w:val="28"/>
      </w:rPr>
      <w:t xml:space="preserve"> </w:t>
    </w:r>
    <w:r w:rsidR="005845AD">
      <w:rPr>
        <w:b/>
        <w:sz w:val="28"/>
      </w:rPr>
      <w:t>COMT</w:t>
    </w:r>
    <w:r w:rsidR="00746D6C">
      <w:rPr>
        <w:b/>
        <w:sz w:val="28"/>
      </w:rPr>
      <w:t xml:space="preserve"> </w:t>
    </w:r>
    <w:r w:rsidR="0083557F" w:rsidRPr="00A323E1">
      <w:rPr>
        <w:b/>
        <w:sz w:val="28"/>
      </w:rPr>
      <w:t xml:space="preserve">Schedule </w:t>
    </w:r>
  </w:p>
  <w:p w14:paraId="5E2D317C" w14:textId="77777777" w:rsidR="0064772D" w:rsidRPr="00A323E1" w:rsidRDefault="0064772D" w:rsidP="0083557F">
    <w:pPr>
      <w:pStyle w:val="Header"/>
      <w:jc w:val="center"/>
      <w:rPr>
        <w:b/>
        <w:sz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81754" w14:textId="77777777" w:rsidR="002B4E6C" w:rsidRDefault="002B4E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57F"/>
    <w:rsid w:val="000A3700"/>
    <w:rsid w:val="00216082"/>
    <w:rsid w:val="002414FD"/>
    <w:rsid w:val="00275112"/>
    <w:rsid w:val="002B4E6C"/>
    <w:rsid w:val="00301782"/>
    <w:rsid w:val="00330E45"/>
    <w:rsid w:val="003419EB"/>
    <w:rsid w:val="003534FC"/>
    <w:rsid w:val="003554A6"/>
    <w:rsid w:val="003919CD"/>
    <w:rsid w:val="00391B93"/>
    <w:rsid w:val="003E277B"/>
    <w:rsid w:val="003F3C87"/>
    <w:rsid w:val="003F50B3"/>
    <w:rsid w:val="004008BE"/>
    <w:rsid w:val="00466014"/>
    <w:rsid w:val="005260E5"/>
    <w:rsid w:val="005845AD"/>
    <w:rsid w:val="005851EB"/>
    <w:rsid w:val="005A42FD"/>
    <w:rsid w:val="0064772D"/>
    <w:rsid w:val="00666535"/>
    <w:rsid w:val="00667D53"/>
    <w:rsid w:val="00746D6C"/>
    <w:rsid w:val="007C36AD"/>
    <w:rsid w:val="007F1297"/>
    <w:rsid w:val="00801A66"/>
    <w:rsid w:val="008249D1"/>
    <w:rsid w:val="0083557F"/>
    <w:rsid w:val="008633F6"/>
    <w:rsid w:val="00866D05"/>
    <w:rsid w:val="00871F7D"/>
    <w:rsid w:val="008C6F11"/>
    <w:rsid w:val="008E49A7"/>
    <w:rsid w:val="008E7036"/>
    <w:rsid w:val="00977870"/>
    <w:rsid w:val="00977A22"/>
    <w:rsid w:val="009D4EE4"/>
    <w:rsid w:val="00A323E1"/>
    <w:rsid w:val="00A457A6"/>
    <w:rsid w:val="00A808A0"/>
    <w:rsid w:val="00A97767"/>
    <w:rsid w:val="00AD3456"/>
    <w:rsid w:val="00AF5752"/>
    <w:rsid w:val="00B3407D"/>
    <w:rsid w:val="00B632E8"/>
    <w:rsid w:val="00BE7B51"/>
    <w:rsid w:val="00C14D32"/>
    <w:rsid w:val="00C40E67"/>
    <w:rsid w:val="00C469EC"/>
    <w:rsid w:val="00C67785"/>
    <w:rsid w:val="00D13CBA"/>
    <w:rsid w:val="00D31FFB"/>
    <w:rsid w:val="00D36C5E"/>
    <w:rsid w:val="00D9068D"/>
    <w:rsid w:val="00DA0950"/>
    <w:rsid w:val="00DB2DD3"/>
    <w:rsid w:val="00E3220E"/>
    <w:rsid w:val="00E978DE"/>
    <w:rsid w:val="00EA53AE"/>
    <w:rsid w:val="00F04DB0"/>
    <w:rsid w:val="00F32C7F"/>
    <w:rsid w:val="00F934D5"/>
    <w:rsid w:val="00FA05C6"/>
    <w:rsid w:val="00FA7786"/>
    <w:rsid w:val="00FE4BE6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2D3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5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1">
    <w:name w:val="Grid Table 4 - Accent 31"/>
    <w:basedOn w:val="TableNormal"/>
    <w:uiPriority w:val="49"/>
    <w:rsid w:val="008355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57F"/>
  </w:style>
  <w:style w:type="paragraph" w:styleId="Footer">
    <w:name w:val="footer"/>
    <w:basedOn w:val="Normal"/>
    <w:link w:val="FooterChar"/>
    <w:uiPriority w:val="99"/>
    <w:unhideWhenUsed/>
    <w:rsid w:val="0083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57F"/>
  </w:style>
  <w:style w:type="paragraph" w:styleId="BalloonText">
    <w:name w:val="Balloon Text"/>
    <w:basedOn w:val="Normal"/>
    <w:link w:val="BalloonTextChar"/>
    <w:uiPriority w:val="99"/>
    <w:semiHidden/>
    <w:unhideWhenUsed/>
    <w:rsid w:val="00216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9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Frerich</dc:creator>
  <cp:keywords/>
  <dc:description/>
  <cp:lastModifiedBy>Dana Tew</cp:lastModifiedBy>
  <cp:revision>3</cp:revision>
  <dcterms:created xsi:type="dcterms:W3CDTF">2021-07-07T03:05:00Z</dcterms:created>
  <dcterms:modified xsi:type="dcterms:W3CDTF">2021-07-20T13:12:00Z</dcterms:modified>
</cp:coreProperties>
</file>